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65" w:rsidRDefault="00CB2365" w:rsidP="00CB2365">
      <w:pPr>
        <w:jc w:val="center"/>
      </w:pPr>
      <w:r>
        <w:t>ПОЛОЖЕНИЕ О НАУЧНО-ИССЛЕДОВАТЕЛЬСКОЙ ДЕЯТЕЛЬНОСТИ ГОСУДАРСТВЕННЫХ ПРИРОДНЫХ ЗАПОВЕДНИКОВ ГОСУДАРСТВЕННОГО КОМИТЕТА РОССИЙСКОЙ ФЕДЕРАЦИИ ПО ОХРАНЕ ОКРУЖАЮЩЕЙ СРЕДЫ</w:t>
      </w:r>
    </w:p>
    <w:p w:rsidR="00CB2365" w:rsidRDefault="00CB2365" w:rsidP="00CB2365"/>
    <w:p w:rsidR="00CB2365" w:rsidRDefault="00CB2365" w:rsidP="00CB2365">
      <w:pPr>
        <w:jc w:val="right"/>
      </w:pPr>
      <w:r>
        <w:t xml:space="preserve">Утверждено приказом </w:t>
      </w:r>
      <w:proofErr w:type="spellStart"/>
      <w:r>
        <w:t>Госкомэкологии</w:t>
      </w:r>
      <w:proofErr w:type="spellEnd"/>
      <w:r>
        <w:t xml:space="preserve"> России</w:t>
      </w:r>
    </w:p>
    <w:p w:rsidR="00CB2365" w:rsidRDefault="00CB2365" w:rsidP="00CB2365">
      <w:pPr>
        <w:jc w:val="right"/>
      </w:pPr>
      <w:r>
        <w:t xml:space="preserve"> от 10 апреля 1998 года № 205</w:t>
      </w:r>
    </w:p>
    <w:p w:rsidR="00CB2365" w:rsidRDefault="00CB2365" w:rsidP="00CB2365"/>
    <w:p w:rsidR="00CB2365" w:rsidRDefault="00CB2365" w:rsidP="00CB2365">
      <w:pPr>
        <w:pStyle w:val="a3"/>
        <w:numPr>
          <w:ilvl w:val="0"/>
          <w:numId w:val="1"/>
        </w:numPr>
        <w:jc w:val="both"/>
      </w:pPr>
      <w:r>
        <w:t>ОБЩИЕ ПОЛОЖЕНИЯ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>Научно-исследовательская деятельность государственных природных заповедников (далее — заповедники) в соответствии со ст. 7 Федерального закона Российской Федерации от 14 марта 1995 года № 33-ФЗ “Об особо охраняемых природных территориях” является одной из основных задач заповедников и включает в себя:</w:t>
      </w:r>
    </w:p>
    <w:p w:rsidR="00CB2365" w:rsidRDefault="00CB2365" w:rsidP="00CB2365">
      <w:pPr>
        <w:pStyle w:val="a3"/>
        <w:numPr>
          <w:ilvl w:val="0"/>
          <w:numId w:val="4"/>
        </w:numPr>
        <w:jc w:val="both"/>
      </w:pPr>
      <w:r>
        <w:t>экологический мониторинг;</w:t>
      </w:r>
    </w:p>
    <w:p w:rsidR="00CB2365" w:rsidRDefault="00CB2365" w:rsidP="00CB2365">
      <w:pPr>
        <w:pStyle w:val="a3"/>
        <w:numPr>
          <w:ilvl w:val="0"/>
          <w:numId w:val="4"/>
        </w:numPr>
        <w:jc w:val="both"/>
      </w:pPr>
      <w:r>
        <w:t>научные исследования.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 xml:space="preserve">Научный профиль заповедника, необходимый объем и основные направления научно-исследовательской деятельности определяются </w:t>
      </w:r>
      <w:proofErr w:type="spellStart"/>
      <w:r>
        <w:t>Госкомэкологией</w:t>
      </w:r>
      <w:proofErr w:type="spellEnd"/>
      <w:r>
        <w:t xml:space="preserve"> России с учетом природных условий, исторических и социально-экономических особенностей формирования заповедника, приоритетных задач охраны природы в регионе. В отдельных заповедниках допускается ограничение научно-исследовательской деятельности рамками экологического мониторинга.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>В заповедниках осуществляются прикладные и фундаментальные научные исследования в области экологии, биологии, почвоведения, физической географии и охраны окружающей среды, направленные на изучение природных комплексов и объектов и долговременное слежение за динамикой природных и антропогенных процессов с целью оценки и прогноза экологической обстановки, разработки научных основ охраны природы, сохранения ландшафтного и биологического разнообразия, воспроизводства и рационального использования природных ресурсов и предотвращения ущерба экосистемам заповедников.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>Мониторинговая деятельность заповедников направлена на сбор информации о состоянии природных комплексов и объектов, их компонентов и процессов, в них протекающих. Экологический мониторинг в заповедниках осуществляется в рамках Единой государственной системы экологического мониторинга (ЕГСЭМ), имеет долговременный характер и является приоритетным направлением научно-исследовательской деятельности.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>Научно-исследовательская деятельность на территориях заповедников, их охранных зон и биосферных полигонов, а также других ООПТ, находящихся в ведении заповедников, осуществляется методами, не противоречащими установленному на этих территориях режиму особой охраны.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 xml:space="preserve">Координация научно-исследовательской деятельности заповедников, а также контроль за ее осуществлением обеспечиваются Управлением заповедного дела </w:t>
      </w:r>
      <w:proofErr w:type="spellStart"/>
      <w:r>
        <w:t>Госкомэкологии</w:t>
      </w:r>
      <w:proofErr w:type="spellEnd"/>
      <w:r>
        <w:t xml:space="preserve"> России (далее – Управление).</w:t>
      </w:r>
    </w:p>
    <w:p w:rsidR="00CB2365" w:rsidRDefault="00CB2365" w:rsidP="00CB2365">
      <w:pPr>
        <w:jc w:val="both"/>
      </w:pPr>
    </w:p>
    <w:p w:rsidR="00CB2365" w:rsidRDefault="00CB2365" w:rsidP="00CB2365">
      <w:pPr>
        <w:pStyle w:val="a3"/>
        <w:numPr>
          <w:ilvl w:val="0"/>
          <w:numId w:val="3"/>
        </w:numPr>
        <w:jc w:val="both"/>
      </w:pPr>
      <w:r>
        <w:t>ОРГАНИЗАЦИЯ НАУЧНО-ИССЛЕДОВАТЕЛЬСКОЙ ДЕЯТЕЛЬНОСТИ В ЗАПОВЕДНИКАХ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lastRenderedPageBreak/>
        <w:t>Персональную ответственность за выполнение планов научно-исследовательских и мониторинговых работ, качество научной продукции, поддержание высокого научного уровня заповедника и его сотрудников, использование и сохранность научных фондов несет директор заповедника и наряду с ним заместитель директора по научной работе.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 xml:space="preserve">Организация и непосредственное руководство научными исследованиями и экологическим мониторингом, проводимыми в заповеднике, осуществляется заместителем директора по научной работе, назначаемым </w:t>
      </w:r>
      <w:proofErr w:type="spellStart"/>
      <w:r>
        <w:t>Госкомэкологией</w:t>
      </w:r>
      <w:proofErr w:type="spellEnd"/>
      <w:r>
        <w:t xml:space="preserve"> России, который является первым заместителем директора заповедника. В отдельных заповедниках организация и непосредственное руководство научными исследованиями и экологическим мониторингом может осуществляться начальником научного отдела.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 xml:space="preserve">Если должность заместителя директора по научной работе в заповеднике вакантна, директор заповедника своим приказом может назначить конкретного работника исполняющим обязанности заместителя директора по научной работе. В этом случае директор заповедника обязан не позднее месячного срока со дня издания такого приказа представить в </w:t>
      </w:r>
      <w:proofErr w:type="spellStart"/>
      <w:r>
        <w:t>Госкомэкологию</w:t>
      </w:r>
      <w:proofErr w:type="spellEnd"/>
      <w:r>
        <w:t xml:space="preserve"> России необходимые документы для назначения данного работника заместителем директора по научной работе.</w:t>
      </w:r>
    </w:p>
    <w:p w:rsidR="00CB2365" w:rsidRDefault="00CB2365" w:rsidP="00CB2365">
      <w:pPr>
        <w:ind w:left="390" w:firstLine="318"/>
        <w:jc w:val="both"/>
      </w:pPr>
      <w:r>
        <w:t xml:space="preserve">В случае </w:t>
      </w:r>
      <w:proofErr w:type="spellStart"/>
      <w:r>
        <w:t>неутверждения</w:t>
      </w:r>
      <w:proofErr w:type="spellEnd"/>
      <w:r>
        <w:t xml:space="preserve"> </w:t>
      </w:r>
      <w:proofErr w:type="spellStart"/>
      <w:r>
        <w:t>Госкомэкологией</w:t>
      </w:r>
      <w:proofErr w:type="spellEnd"/>
      <w:r>
        <w:t xml:space="preserve"> России в должности работника, ранее назначенного приказом директора заповедника, ему должна быть предоставлена другая работа с учетом его квалификации и опыта. При отсутствии соответствующей работы или отказе от предложения он освобождается от работы по основаниям, предусмотренным трудовым законодательством, в том числе по соглашению сторон.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>Организация и выполнение конкретных научно-исследовательских и мониторинговых работ осуществляются научным отделом заповедника.</w:t>
      </w:r>
    </w:p>
    <w:p w:rsidR="00CB2365" w:rsidRDefault="00CB2365" w:rsidP="00CB2365">
      <w:pPr>
        <w:ind w:left="390" w:firstLine="318"/>
        <w:jc w:val="both"/>
      </w:pPr>
      <w:r>
        <w:t>В штат научного отдела могут входить научные сотрудники различных категорий и специальностей, инженеры по мониторингу, а также технический и рабочий персонал.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>Научные исследования в заповедниках осуществляются:</w:t>
      </w:r>
    </w:p>
    <w:p w:rsidR="00CB2365" w:rsidRDefault="00CB2365" w:rsidP="00CB2365">
      <w:pPr>
        <w:pStyle w:val="a3"/>
        <w:numPr>
          <w:ilvl w:val="0"/>
          <w:numId w:val="6"/>
        </w:numPr>
        <w:jc w:val="both"/>
      </w:pPr>
      <w:r>
        <w:t>штатными научными сотрудниками и научно-техническим персоналом заповедника по планам научно-исследовательских работ, утвержденным в установленном порядке;</w:t>
      </w:r>
    </w:p>
    <w:p w:rsidR="00CB2365" w:rsidRDefault="00CB2365" w:rsidP="00CB2365">
      <w:pPr>
        <w:pStyle w:val="a3"/>
        <w:numPr>
          <w:ilvl w:val="0"/>
          <w:numId w:val="6"/>
        </w:numPr>
        <w:jc w:val="both"/>
      </w:pPr>
      <w:r>
        <w:t>научно-исследовательскими учреждениями, высшими учебными заведениями соответствующего профиля и отдельными лицами (в том числе иностранными) на договорных началах по общим с заповедниками программам, согласованным с Управлением;</w:t>
      </w:r>
    </w:p>
    <w:p w:rsidR="00CB2365" w:rsidRDefault="00CB2365" w:rsidP="00CB2365">
      <w:pPr>
        <w:pStyle w:val="a3"/>
        <w:numPr>
          <w:ilvl w:val="0"/>
          <w:numId w:val="6"/>
        </w:numPr>
        <w:jc w:val="both"/>
      </w:pPr>
      <w:r>
        <w:t>иными штатными работниками научного отдела и других подразделений заповедника.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>Экологический мониторинг в заповедниках осуществляется:</w:t>
      </w:r>
    </w:p>
    <w:p w:rsidR="00CB2365" w:rsidRDefault="00CB2365" w:rsidP="00CB2365">
      <w:pPr>
        <w:pStyle w:val="a3"/>
        <w:numPr>
          <w:ilvl w:val="0"/>
          <w:numId w:val="7"/>
        </w:numPr>
        <w:jc w:val="both"/>
      </w:pPr>
      <w:r>
        <w:t>штатными инженерами по мониторингу и техническим персоналом заповедника по долгосрочным планам;</w:t>
      </w:r>
    </w:p>
    <w:p w:rsidR="00CB2365" w:rsidRDefault="00CB2365" w:rsidP="00CB2365">
      <w:pPr>
        <w:pStyle w:val="a3"/>
        <w:numPr>
          <w:ilvl w:val="0"/>
          <w:numId w:val="7"/>
        </w:numPr>
        <w:jc w:val="both"/>
      </w:pPr>
      <w:r>
        <w:t>иными лицами на договорной основе;</w:t>
      </w:r>
    </w:p>
    <w:p w:rsidR="00CB2365" w:rsidRDefault="00CB2365" w:rsidP="00CB2365">
      <w:pPr>
        <w:pStyle w:val="a3"/>
        <w:numPr>
          <w:ilvl w:val="0"/>
          <w:numId w:val="7"/>
        </w:numPr>
        <w:jc w:val="both"/>
      </w:pPr>
      <w:r>
        <w:t>к сбору информации по программе экологического мониторинга могут привлекаться также штатные научные сотрудники, научно-технический персонал и работники д</w:t>
      </w:r>
      <w:r>
        <w:t>ругих подразделений заповедника.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 xml:space="preserve">Персональные должностные инструкции работников научного отдела заповедника разрабатываются заместителем директора заповедника по научной работе на основе типовых должностных инструкций, утверждаемых </w:t>
      </w:r>
      <w:proofErr w:type="spellStart"/>
      <w:r>
        <w:t>Госкомэкологией</w:t>
      </w:r>
      <w:proofErr w:type="spellEnd"/>
      <w:r>
        <w:t xml:space="preserve"> России. Персональные должностные инструкции утверждаются директором заповедника, доводятся под роспись до </w:t>
      </w:r>
      <w:r>
        <w:lastRenderedPageBreak/>
        <w:t>сведения работника (с указанием даты ознакомления), один экземпляр персональной должностной инструкции хранится в личном деле работника.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 xml:space="preserve">Проведение на территориях заповедников научных исследований юридическими и физическими лицами, в том числе иностранными, не предусмотренных планами НИР заповедников, может осуществляться только на основе договора, согласованного с </w:t>
      </w:r>
      <w:proofErr w:type="spellStart"/>
      <w:r>
        <w:t>Госкомэкологией</w:t>
      </w:r>
      <w:proofErr w:type="spellEnd"/>
      <w:r>
        <w:t xml:space="preserve"> России.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>В научных отделах заповедников систематически организуются и проводятся научные семинары по актуальным проблемам научных исследований и экологического мониторинга. В научных отделах заповедников, имеющих несколько лабораторий, семинары могут проводиться на заседаниях лабораторий. Для участия в семинарах, в том числе и для выступлений с ключевыми докладами и сообщениями, приглашаются сотрудники сторонних научно-исследовательских организаций и вузов. Ежегодно в научных отделах заповедников проводится не менее двух научных семинаров. Участие в этих научных семинарах обязательно для всех научных сотрудников заповедника и штатных инженеров по мониторингу.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>Тематика, время проведения, продолжительность и состав участников научного семинара определяются на заседании Ученого совета заповедника.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>К числу важнейших критериев и показателей работы научных сотрудников заповедников наряду с участием в реализации утвержденных программ НИР относятся:</w:t>
      </w:r>
    </w:p>
    <w:p w:rsidR="00CB2365" w:rsidRDefault="00CB2365" w:rsidP="00CB2365">
      <w:pPr>
        <w:pStyle w:val="a3"/>
        <w:numPr>
          <w:ilvl w:val="0"/>
          <w:numId w:val="8"/>
        </w:numPr>
        <w:jc w:val="both"/>
      </w:pPr>
      <w:r>
        <w:t xml:space="preserve">подготовка и публикация научных работ (статей, тезисов), в том числе </w:t>
      </w:r>
    </w:p>
    <w:p w:rsidR="00CB2365" w:rsidRDefault="00CB2365" w:rsidP="00CB2365">
      <w:pPr>
        <w:pStyle w:val="a3"/>
        <w:numPr>
          <w:ilvl w:val="0"/>
          <w:numId w:val="8"/>
        </w:numPr>
        <w:jc w:val="both"/>
      </w:pPr>
      <w:r>
        <w:t xml:space="preserve">в соавторстве, в отечественных и зарубежных периодических и иных научных изданиях, с обязательным учетом </w:t>
      </w:r>
      <w:proofErr w:type="spellStart"/>
      <w:r>
        <w:t>импакт-фактора</w:t>
      </w:r>
      <w:proofErr w:type="spellEnd"/>
      <w:r>
        <w:t>;</w:t>
      </w:r>
    </w:p>
    <w:p w:rsidR="00CB2365" w:rsidRDefault="00CB2365" w:rsidP="00CB2365">
      <w:pPr>
        <w:pStyle w:val="a3"/>
        <w:numPr>
          <w:ilvl w:val="0"/>
          <w:numId w:val="8"/>
        </w:numPr>
        <w:jc w:val="both"/>
      </w:pPr>
      <w:r>
        <w:t>подготовка и издание монографий (в том числе коллективных);</w:t>
      </w:r>
    </w:p>
    <w:p w:rsidR="00CB2365" w:rsidRDefault="00CB2365" w:rsidP="00CB2365">
      <w:pPr>
        <w:pStyle w:val="a3"/>
        <w:numPr>
          <w:ilvl w:val="0"/>
          <w:numId w:val="8"/>
        </w:numPr>
        <w:jc w:val="both"/>
      </w:pPr>
      <w:r>
        <w:t>участие в научных конференциях и совещаниях, в том числе зарубежных;</w:t>
      </w:r>
    </w:p>
    <w:p w:rsidR="00CB2365" w:rsidRDefault="00CB2365" w:rsidP="00CB2365">
      <w:pPr>
        <w:pStyle w:val="a3"/>
        <w:numPr>
          <w:ilvl w:val="0"/>
          <w:numId w:val="8"/>
        </w:numPr>
        <w:jc w:val="both"/>
      </w:pPr>
      <w:r>
        <w:t>повышение профессиональной квалификации, учеба в аспирантуре и докторантуре, подготовка и защита диссертаций.</w:t>
      </w:r>
    </w:p>
    <w:p w:rsidR="00CB2365" w:rsidRDefault="00CB2365" w:rsidP="00CB2365">
      <w:pPr>
        <w:ind w:left="360" w:firstLine="360"/>
        <w:jc w:val="both"/>
      </w:pPr>
      <w:r>
        <w:t>Директор заповедника и его заместитель по научной работе оказывают всемерное содействие научным сотрудникам заповедника в осуществлении ими вышеупомянутой деятельности.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>Директор заповедника и его заместитель по научной работе обязаны информировать и оказывать всемерную поддержку научным сотрудникам заповедников в вопросах, связанных с подготовкой заявок на гранты и получением исследовательских грантов как коллективных, так и индивидуальных.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 xml:space="preserve">В случае получения сотрудниками заповедника коллективных и индивидуальных исследовательских грантов 10% средств поступает в непосредственное распоряжение директора заповедника либо расходуется по его усмотрению на нужды заповедника. При этом директор заповедника оказывает </w:t>
      </w:r>
      <w:proofErr w:type="spellStart"/>
      <w:r>
        <w:t>грантополучателям</w:t>
      </w:r>
      <w:proofErr w:type="spellEnd"/>
      <w:r>
        <w:t xml:space="preserve"> необходимое содействие в подготовке необходимой отчетной документации.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>Заявка на исследовательский грант, в том числе индивидуальный, на проведение работ на территории заповедника подлежит предварительному обсуждению на Ученом совете заповедника. В случаях, требующих подготовки заявки в сжатые сроки, заявка обсуждается на совещании у директора заповедника с участием его заместителя по научной работе и научных сотрудников заповедника.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 xml:space="preserve">Сведения о НИР, проводившихся сотрудниками заповедника за счет исследовательских грантов, в том числе индивидуальных, в обязательном порядке включаются в отчетные </w:t>
      </w:r>
      <w:r>
        <w:lastRenderedPageBreak/>
        <w:t>документы заповедника, а полученная в результате этих работ научная продукция представляется в научные фонды заповедника.</w:t>
      </w:r>
    </w:p>
    <w:p w:rsidR="00CB2365" w:rsidRDefault="00CB2365" w:rsidP="00CB2365">
      <w:pPr>
        <w:ind w:left="390" w:firstLine="318"/>
        <w:jc w:val="both"/>
      </w:pPr>
      <w:r>
        <w:t>Участие сотрудников заповедника в научно-исследовательских работах, проводимых за счет исследовательских грантов, не является основанием для отказа от выполнения ранее возложенных на них служебных обязанностей.</w:t>
      </w:r>
    </w:p>
    <w:p w:rsidR="00CB2365" w:rsidRDefault="00CB2365" w:rsidP="00CB2365">
      <w:pPr>
        <w:jc w:val="both"/>
      </w:pPr>
    </w:p>
    <w:p w:rsidR="00CB2365" w:rsidRDefault="00CB2365" w:rsidP="00CB2365">
      <w:pPr>
        <w:pStyle w:val="a3"/>
        <w:numPr>
          <w:ilvl w:val="0"/>
          <w:numId w:val="3"/>
        </w:numPr>
        <w:jc w:val="both"/>
      </w:pPr>
      <w:r>
        <w:t>ПЛАНИРОВАНИЕ И ОТЧЕТНОСТЬ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>Планирование научной деятельности в заповедниках осуществляется в соответствии с основными направлениями научных исследований, научным профилем заповедника, с учетом наиболее острых природоохранных проблем в регионе заповедника, оказывающих влияние на его экосистемы, а также поручений Управления.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>Проект перспективного плана НИР, в том числе мониторинговых, разрабатывается научным отделом сроком на пять лет по примерной форме (приложение 1), рассматривается на Ученом совете заповедника и представляется на утверждение в Управление до 1 ноября года, предшествующего планируемому периоду.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>На основании утвержденных перспективных планов НИР исполнители разрабатывают пятилетние программы научно-исследовательских работ по закрепленным за ними разделам и темам. Программы рассматриваются на Ученом совете заповедника, направляются на отзыв научным руководителям (если таковые имеются), при необходимости дорабатываются и утверждаются директором заповедника.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>В соответствии с утвержденным перспективным планом заповедниками разрабатывается план НИР на очередной год (приложение 2), который рассматривается Ученым советом заповедника и до 1 декабря года, предшествующего планируемому, утверждается директором заповедника.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>Годовые рабочие программы по теме, разделу (приложение 3) составляются исполнителями до 1 января планируемого года, рассматриваются на Ученом совете заповедника и утверждаются директором.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>Внесение изменений в перспективные планы НИР заповедника допускаются только по согласованию с Управлением при наличии мотивированного обоснования и решения Ученого совета.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>Договора о научном сотрудничестве и хоздоговора по научным темам, а также договора (контракты) о научно-исследовательских работах со сторонними физическими и юридическими лицами рассматриваются на Ученом совете заповедника и утверждаются директором. Долгосрочные договора продолжительностью более одного года согласовываются с Управлением.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>Тематика научных работ, выполняемая по договорам (контрактам), включается в план НИР заповедника на соответствующий год с указанием исполнителя.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>Исполнители разделов и тем представляют промежуточные отчеты и первичные научные материалы, полученные в ходе полевых и экспериментальных работ, по завершении этапа работ (но не реже одного раза в год), а также при увольнении.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 xml:space="preserve">Итоговые научные отчеты по темам составляются руководителями тем на основании оперативных отчетов исполнителей в соответствии с требованиями </w:t>
      </w:r>
      <w:proofErr w:type="spellStart"/>
      <w:r>
        <w:t>ГОСТа</w:t>
      </w:r>
      <w:proofErr w:type="spellEnd"/>
      <w:r>
        <w:t xml:space="preserve"> 7.32.91, рассматриваются на Ученом совете заповедника и представляются в Управление в сроки, предусмотренные договором.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lastRenderedPageBreak/>
        <w:t>Отчеты по договорным темам, выполненные сторонними организациями, представляются в заповедник в распечатанном виде с обязательным приложением первичных материалов, предусмотренных договором, а также на дискетах в стандартном формате в сроки, определенные договором.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>Сведения о НИР, проводившихся в течение года в заповеднике сторонними организациями и физическими лицами, и результаты этих исследований в обязательном порядке включаются в отчетные документы заповедника.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>Летопись природы обсуждается на Ученом совете, утверждается директором заповедника и представляется в Управление к 1 июля года, следующего за отчетным, в печатном и электронном виде. Рекомендуется составлять Летопись природы по разработанной в заповеднике и утвержденной Управлением программе и методикам (Дифференцированная летопись). Тома Летописи природы сопровождаются систематическим и предметным указателями.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>Изменения в программе и методиках ведения Летописи природы в заповеднике допускаются только по согласованию с Управлением при наличии мотивированного обоснования и решения Ученого совета.</w:t>
      </w:r>
    </w:p>
    <w:p w:rsidR="00CB2365" w:rsidRDefault="00CB2365" w:rsidP="00CB2365">
      <w:pPr>
        <w:jc w:val="both"/>
      </w:pPr>
    </w:p>
    <w:p w:rsidR="00CB2365" w:rsidRDefault="00CB2365" w:rsidP="00CB2365">
      <w:pPr>
        <w:pStyle w:val="a3"/>
        <w:numPr>
          <w:ilvl w:val="0"/>
          <w:numId w:val="3"/>
        </w:numPr>
        <w:jc w:val="both"/>
      </w:pPr>
      <w:r>
        <w:t>НАУЧНАЯ ПРОДУКЦИЯ ЗАПОВЕДНИКОВ И ЕЕ ИСПОЛЬЗОВАНИЕ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>Научной продукцией заповедников являются:</w:t>
      </w:r>
    </w:p>
    <w:p w:rsidR="00CB2365" w:rsidRDefault="00CB2365" w:rsidP="00CB2365">
      <w:pPr>
        <w:pStyle w:val="a3"/>
        <w:numPr>
          <w:ilvl w:val="0"/>
          <w:numId w:val="11"/>
        </w:numPr>
        <w:jc w:val="both"/>
      </w:pPr>
      <w:r>
        <w:t>итоговые и промежуточные отчеты о научно-исследовательских работах (НИР), выполненные по утвержденным программам НИР заповедников, в том числе ежегодная Летопись природы, другие отчеты, подготовленные с участием сотрудников заповедников;</w:t>
      </w:r>
    </w:p>
    <w:p w:rsidR="00CB2365" w:rsidRDefault="00CB2365" w:rsidP="00CB2365">
      <w:pPr>
        <w:pStyle w:val="a3"/>
        <w:numPr>
          <w:ilvl w:val="0"/>
          <w:numId w:val="11"/>
        </w:numPr>
        <w:jc w:val="both"/>
      </w:pPr>
      <w:r>
        <w:t>рукописные труды, в том числе диссертации и отзывы на них, а также их авторефераты, рецензии, неопубликованные научные статьи и др.;</w:t>
      </w:r>
    </w:p>
    <w:p w:rsidR="00CB2365" w:rsidRDefault="00CB2365" w:rsidP="00CB2365">
      <w:pPr>
        <w:pStyle w:val="a3"/>
        <w:numPr>
          <w:ilvl w:val="0"/>
          <w:numId w:val="11"/>
        </w:numPr>
        <w:jc w:val="both"/>
      </w:pPr>
      <w:r>
        <w:t>научно-практические рекомендации по охране природы и рациональному природопользованию;</w:t>
      </w:r>
    </w:p>
    <w:p w:rsidR="00CB2365" w:rsidRDefault="00CB2365" w:rsidP="00CB2365">
      <w:pPr>
        <w:pStyle w:val="a3"/>
        <w:numPr>
          <w:ilvl w:val="0"/>
          <w:numId w:val="11"/>
        </w:numPr>
        <w:jc w:val="both"/>
      </w:pPr>
      <w:r>
        <w:t>научно-методические разработки и рекомендации в области научных исследований и экологического мониторинга;</w:t>
      </w:r>
    </w:p>
    <w:p w:rsidR="00CB2365" w:rsidRDefault="00CB2365" w:rsidP="00CB2365">
      <w:pPr>
        <w:pStyle w:val="a3"/>
        <w:numPr>
          <w:ilvl w:val="0"/>
          <w:numId w:val="11"/>
        </w:numPr>
        <w:jc w:val="both"/>
      </w:pPr>
      <w:r>
        <w:t>программы научно-технических работ и технические задания;</w:t>
      </w:r>
    </w:p>
    <w:p w:rsidR="00CB2365" w:rsidRDefault="00CB2365" w:rsidP="00CB2365">
      <w:pPr>
        <w:pStyle w:val="a3"/>
        <w:numPr>
          <w:ilvl w:val="0"/>
          <w:numId w:val="11"/>
        </w:numPr>
        <w:jc w:val="both"/>
      </w:pPr>
      <w:r>
        <w:t xml:space="preserve">компьютерные базы данных и </w:t>
      </w:r>
      <w:proofErr w:type="spellStart"/>
      <w:r>
        <w:t>геоинформационные</w:t>
      </w:r>
      <w:proofErr w:type="spellEnd"/>
      <w:r>
        <w:t xml:space="preserve"> системы;</w:t>
      </w:r>
    </w:p>
    <w:p w:rsidR="00CB2365" w:rsidRDefault="00CB2365" w:rsidP="00CB2365">
      <w:pPr>
        <w:pStyle w:val="a3"/>
        <w:numPr>
          <w:ilvl w:val="0"/>
          <w:numId w:val="11"/>
        </w:numPr>
        <w:jc w:val="both"/>
      </w:pPr>
      <w:r>
        <w:t>первичная научная продукция, образовавшаяся в процессе НИР и зарегистрированная на бумажных, магнитных и иных носителях: тематические картотеки, сводные таблицы, дневники наблюдений, журналы регистрации, планы, карты, чертежи, схемы, рисунки, описания постоянных пробных площадей и др.;</w:t>
      </w:r>
    </w:p>
    <w:p w:rsidR="00CB2365" w:rsidRDefault="00CB2365" w:rsidP="00CB2365">
      <w:pPr>
        <w:pStyle w:val="a3"/>
        <w:numPr>
          <w:ilvl w:val="0"/>
          <w:numId w:val="11"/>
        </w:numPr>
        <w:jc w:val="both"/>
      </w:pPr>
      <w:r>
        <w:t>публикации в отечественных и зарубежных периодических и иных научных изданиях, монографии, сборники научных трудов заповедников;</w:t>
      </w:r>
    </w:p>
    <w:p w:rsidR="00CB2365" w:rsidRDefault="00CB2365" w:rsidP="00CB2365">
      <w:pPr>
        <w:pStyle w:val="a3"/>
        <w:numPr>
          <w:ilvl w:val="0"/>
          <w:numId w:val="11"/>
        </w:numPr>
        <w:jc w:val="both"/>
      </w:pPr>
      <w:r>
        <w:t>научные коллекции и музейные экспозиции;</w:t>
      </w:r>
    </w:p>
    <w:p w:rsidR="00CB2365" w:rsidRDefault="00CB2365" w:rsidP="00CB2365">
      <w:pPr>
        <w:pStyle w:val="a3"/>
        <w:numPr>
          <w:ilvl w:val="0"/>
          <w:numId w:val="11"/>
        </w:numPr>
        <w:jc w:val="both"/>
      </w:pPr>
      <w:r>
        <w:t>фото-, видео-, аудио- и фильмотеки, фотографии, негативы, слайды, видеоматериалы, представляющие научный интерес.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>Документы и материалы, составляющие научную продукцию заповедника, являются результатом творческой деятельности и объектами авторского права; на них распространяется действие Закона Российской Федерации от 9 июня 1993 года № 5351-1 “Об авторском праве и смежных с ним правах”.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lastRenderedPageBreak/>
        <w:t>Авторское право на произведение науки возникает в силу факта его создания, для возникновения и осуществления авторского права не требуется регистрации произведения, иного специального оформления произведения или соблюдения каких-либо формальностей.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>Авторское право распространяется как на обнародованные произведения, так и на необнародованные произведения, существующие в какой-либо объективной форме:</w:t>
      </w:r>
    </w:p>
    <w:p w:rsidR="00CB2365" w:rsidRDefault="00CB2365" w:rsidP="00CB2365">
      <w:pPr>
        <w:pStyle w:val="a3"/>
        <w:numPr>
          <w:ilvl w:val="0"/>
          <w:numId w:val="13"/>
        </w:numPr>
        <w:jc w:val="both"/>
      </w:pPr>
      <w:r>
        <w:t>письменной (рукопись, машинопись и т. д.);</w:t>
      </w:r>
    </w:p>
    <w:p w:rsidR="00CB2365" w:rsidRDefault="00CB2365" w:rsidP="00CB2365">
      <w:pPr>
        <w:pStyle w:val="a3"/>
        <w:numPr>
          <w:ilvl w:val="0"/>
          <w:numId w:val="13"/>
        </w:numPr>
        <w:jc w:val="both"/>
      </w:pPr>
      <w:r>
        <w:t>устной (публичное произнесение и т. д.);</w:t>
      </w:r>
    </w:p>
    <w:p w:rsidR="00CB2365" w:rsidRDefault="00CB2365" w:rsidP="00CB2365">
      <w:pPr>
        <w:pStyle w:val="a3"/>
        <w:numPr>
          <w:ilvl w:val="0"/>
          <w:numId w:val="13"/>
        </w:numPr>
        <w:jc w:val="both"/>
      </w:pPr>
      <w:proofErr w:type="spellStart"/>
      <w:r>
        <w:t>звуко</w:t>
      </w:r>
      <w:proofErr w:type="spellEnd"/>
      <w:r>
        <w:t>- или видеозаписи (механической, магнитной, цифровой и т. д.);</w:t>
      </w:r>
    </w:p>
    <w:p w:rsidR="00CB2365" w:rsidRDefault="00CB2365" w:rsidP="00CB2365">
      <w:pPr>
        <w:pStyle w:val="a3"/>
        <w:numPr>
          <w:ilvl w:val="0"/>
          <w:numId w:val="13"/>
        </w:numPr>
        <w:jc w:val="both"/>
      </w:pPr>
      <w:r>
        <w:t>изображения (план, чертеж, рисунок, эскиз, фотокадр и т. д.);</w:t>
      </w:r>
    </w:p>
    <w:p w:rsidR="00CB2365" w:rsidRDefault="00CB2365" w:rsidP="00CB2365">
      <w:pPr>
        <w:pStyle w:val="a3"/>
        <w:numPr>
          <w:ilvl w:val="0"/>
          <w:numId w:val="13"/>
        </w:numPr>
        <w:jc w:val="both"/>
      </w:pPr>
      <w:r>
        <w:t>объемно-пространственной (модель, макет и т. д.);</w:t>
      </w:r>
    </w:p>
    <w:p w:rsidR="00CB2365" w:rsidRDefault="00CB2365" w:rsidP="00CB2365">
      <w:pPr>
        <w:pStyle w:val="a3"/>
        <w:numPr>
          <w:ilvl w:val="0"/>
          <w:numId w:val="13"/>
        </w:numPr>
        <w:jc w:val="both"/>
      </w:pPr>
      <w:r>
        <w:t>электронной;</w:t>
      </w:r>
    </w:p>
    <w:p w:rsidR="00CB2365" w:rsidRDefault="00CB2365" w:rsidP="00CB2365">
      <w:pPr>
        <w:pStyle w:val="a3"/>
        <w:numPr>
          <w:ilvl w:val="0"/>
          <w:numId w:val="13"/>
        </w:numPr>
        <w:jc w:val="both"/>
      </w:pPr>
      <w:r>
        <w:t>в других формах.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>Авторское право не распространяется на идеи, методы, процессы, системы, способы, концепции, принципы, открытия, факты, поскольку таковые являются объектами патентного права.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>Авторское право на произведение не связано с правом собственности на материальный объект, в котором произведение выражено.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>Научное произведение (научная продукция), созданное автором в порядке выполнения служебных обязанностей или служебного задания заповедника, при наличии между автором и заповедником трудовых отношений считается служебным научным произведением.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>Авторское право на служебное научное произведение принадлежит автору служебного научного произведения. Автору в отношении его произведения принадлежат следующие неимущественные права:</w:t>
      </w:r>
    </w:p>
    <w:p w:rsidR="00CB2365" w:rsidRDefault="00CB2365" w:rsidP="00CB2365">
      <w:pPr>
        <w:pStyle w:val="a3"/>
        <w:numPr>
          <w:ilvl w:val="0"/>
          <w:numId w:val="15"/>
        </w:numPr>
        <w:jc w:val="both"/>
      </w:pPr>
      <w:r>
        <w:t>право признаваться автором произведения (право авторства);</w:t>
      </w:r>
    </w:p>
    <w:p w:rsidR="00CB2365" w:rsidRDefault="00CB2365" w:rsidP="00CB2365">
      <w:pPr>
        <w:pStyle w:val="a3"/>
        <w:numPr>
          <w:ilvl w:val="0"/>
          <w:numId w:val="15"/>
        </w:numPr>
        <w:jc w:val="both"/>
      </w:pPr>
      <w:r>
        <w:t>право использовать или разрешать использовать произведение под подлинным именем автора, псевдонимом либо без обозначения имени, то есть анонимно (право на имя);</w:t>
      </w:r>
    </w:p>
    <w:p w:rsidR="00CB2365" w:rsidRDefault="00CB2365" w:rsidP="00CB2365">
      <w:pPr>
        <w:pStyle w:val="a3"/>
        <w:numPr>
          <w:ilvl w:val="0"/>
          <w:numId w:val="15"/>
        </w:numPr>
        <w:jc w:val="both"/>
      </w:pPr>
      <w:r>
        <w:t>право обнародовать или разрешать обнародовать произведение в любой форме (право на обнародование), включая право на отзыв;</w:t>
      </w:r>
    </w:p>
    <w:p w:rsidR="00CB2365" w:rsidRDefault="00CB2365" w:rsidP="00CB2365">
      <w:pPr>
        <w:pStyle w:val="a3"/>
        <w:numPr>
          <w:ilvl w:val="0"/>
          <w:numId w:val="15"/>
        </w:numPr>
        <w:jc w:val="both"/>
      </w:pPr>
      <w:r>
        <w:t>право на защиту произведения, включая его название, от всякого искажения или иного посягательства, способного нанести ущерб чести и достоинству автора (право на защиту репутации автора).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>Исключительные права на использование служебных научных произведений (научной продукции), создаваемых сотрудниками заповедника и сторонними юридическими и физическими лицами по договорам (контрактам), принадлежат заповедникам, если в договоре между ними и автором не предусмотрено иное.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>Для перехода к заповеднику всех имущественных прав на служебное произведение достаточным основанием является заключение обычного трудового договора. При этом никакой особой оговорки в трудовом договоре не требуется. Заповедник сохраняет полученные им имущественные права и после прекращения трудового договора.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 xml:space="preserve">Заповедник вправе передать исключительные имущественные права, как частично, так и полностью, другим лицам на основе авторского договора, согласованного с </w:t>
      </w:r>
      <w:proofErr w:type="spellStart"/>
      <w:r>
        <w:t>Госкомэкологией</w:t>
      </w:r>
      <w:proofErr w:type="spellEnd"/>
      <w:r>
        <w:t xml:space="preserve"> России.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proofErr w:type="spellStart"/>
      <w:r>
        <w:t>Госкомэкология</w:t>
      </w:r>
      <w:proofErr w:type="spellEnd"/>
      <w:r>
        <w:t xml:space="preserve"> России может принимать решения об использовании и передаче научной продукции третьему лицу.</w:t>
      </w:r>
    </w:p>
    <w:p w:rsidR="00CB2365" w:rsidRDefault="00CB2365" w:rsidP="00CB2365">
      <w:pPr>
        <w:jc w:val="both"/>
      </w:pPr>
    </w:p>
    <w:p w:rsidR="00CB2365" w:rsidRDefault="00CB2365" w:rsidP="00CB2365">
      <w:pPr>
        <w:pStyle w:val="a3"/>
        <w:numPr>
          <w:ilvl w:val="0"/>
          <w:numId w:val="3"/>
        </w:numPr>
        <w:jc w:val="both"/>
      </w:pPr>
      <w:r>
        <w:lastRenderedPageBreak/>
        <w:t>НАУЧНЫЕ ФОНДЫ ЗАПОВЕДНИКОВ И ПОРЯДОК ИХ ИСПОЛЬЗОВАНИЯ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>Научные фонды заповедников подразделяются на архивные, музейные и библиотечные.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>К архивным научным фондам относится научно-исследовательская и техническая документация (НТД), образовавшаяся в процессе НИР:</w:t>
      </w:r>
    </w:p>
    <w:p w:rsidR="00CB2365" w:rsidRDefault="00CB2365" w:rsidP="00CB2365">
      <w:pPr>
        <w:pStyle w:val="a3"/>
        <w:numPr>
          <w:ilvl w:val="0"/>
          <w:numId w:val="17"/>
        </w:numPr>
        <w:jc w:val="both"/>
      </w:pPr>
      <w:r>
        <w:t>научная продукция на бумажных и магнитных носителях;</w:t>
      </w:r>
    </w:p>
    <w:p w:rsidR="00CB2365" w:rsidRDefault="00CB2365" w:rsidP="00CB2365">
      <w:pPr>
        <w:pStyle w:val="a3"/>
        <w:numPr>
          <w:ilvl w:val="0"/>
          <w:numId w:val="17"/>
        </w:numPr>
        <w:jc w:val="both"/>
      </w:pPr>
      <w:r>
        <w:t>фото-, видео- и киноматериалы.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 xml:space="preserve">В соответствии с постановлением Совета Министров СССР от 4 апреля 1980 г. № 274 “Об утверждении Положения о Государственном архивном фонде СССР и Положения о Главном архивном управлении при Совете Министров СССР” научно-техническая документация заповедников является собственностью государства и передается на государственное хранение. НТД заповедников, поступившая в научный фонд, подразделяется на НТД с постоянным и НТД с временным сроками хранения. Сроки хранения НТД определяются номенклатурами дел научного отдела и научно-технической документации заповедника, утвержденной территориальным органом </w:t>
      </w:r>
      <w:proofErr w:type="spellStart"/>
      <w:r>
        <w:t>Росархива</w:t>
      </w:r>
      <w:proofErr w:type="spellEnd"/>
      <w:r>
        <w:t xml:space="preserve"> и разработанной в соответствии с примерной номенклатурой, утвержденной </w:t>
      </w:r>
      <w:proofErr w:type="spellStart"/>
      <w:r>
        <w:t>Госкомэкологией</w:t>
      </w:r>
      <w:proofErr w:type="spellEnd"/>
      <w:r>
        <w:t xml:space="preserve"> России.</w:t>
      </w:r>
    </w:p>
    <w:p w:rsidR="00CB2365" w:rsidRDefault="00CB2365" w:rsidP="00CB2365">
      <w:pPr>
        <w:ind w:left="390" w:firstLine="318"/>
        <w:jc w:val="both"/>
      </w:pPr>
      <w:r>
        <w:t xml:space="preserve">НТД заповедника с постоянным сроком хранения независимо от времени создания, техники и способа закрепления информации подлежит передаче на государственное хранение, осуществляемое органами </w:t>
      </w:r>
      <w:proofErr w:type="spellStart"/>
      <w:r>
        <w:t>Росархива</w:t>
      </w:r>
      <w:proofErr w:type="spellEnd"/>
      <w:r>
        <w:t>, не позднее 25-летнего срока хранения в заповеднике.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>НТД с временным сроком хранения находится и используется в заповеднике и на государственное хранение не сдается.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>Музейные фонды подразделяются на научные и экспозиционные, которые в свою очередь делятся на основные и вспомогательные:</w:t>
      </w:r>
    </w:p>
    <w:p w:rsidR="00CB2365" w:rsidRDefault="00CB2365" w:rsidP="00CB2365">
      <w:pPr>
        <w:pStyle w:val="a3"/>
        <w:numPr>
          <w:ilvl w:val="0"/>
          <w:numId w:val="19"/>
        </w:numPr>
        <w:jc w:val="both"/>
      </w:pPr>
      <w:r>
        <w:t>основные научные фонды включают научные коллекции — систематизированные собрания коллекционных образцов природных объектов: чучел, тушек, шкурок, скелетов и их частей, птичьих яиц и гнезд, раковин моллюсков, беспозвоночных животных, сухих или в фиксирующей жидкости, влажных или сухих препаратов животных и растений, образцов почв, минералов и горных пород, палеонтологических объектов и др.;</w:t>
      </w:r>
    </w:p>
    <w:p w:rsidR="00CB2365" w:rsidRDefault="00CB2365" w:rsidP="00CB2365">
      <w:pPr>
        <w:pStyle w:val="a3"/>
        <w:numPr>
          <w:ilvl w:val="0"/>
          <w:numId w:val="19"/>
        </w:numPr>
        <w:jc w:val="both"/>
      </w:pPr>
      <w:r>
        <w:t>основные экспозиционные фонды включают действующие музейные экспозиции, передвижные фотовыставки, видеофильмы о заповеднике, не потерявшие актуальность;</w:t>
      </w:r>
    </w:p>
    <w:p w:rsidR="00CB2365" w:rsidRDefault="00CB2365" w:rsidP="00CB2365">
      <w:pPr>
        <w:pStyle w:val="a3"/>
        <w:numPr>
          <w:ilvl w:val="0"/>
          <w:numId w:val="19"/>
        </w:numPr>
        <w:jc w:val="both"/>
      </w:pPr>
      <w:r>
        <w:t>вспомогательные научные и экспозиционные фонды включают дубликаты коллекционных материалов основных музейных фондов, необработанные коллекционные материалы, а также коллекционные материалы,</w:t>
      </w:r>
      <w:r>
        <w:t xml:space="preserve"> малоценные в научном отношении.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 xml:space="preserve">Заповедники обязаны обеспечивать надежное хранение музейных фондов и свободный доступ к ним заинтересованных специалистов. Контроль за условиями хранения коллекций осуществляется </w:t>
      </w:r>
      <w:proofErr w:type="spellStart"/>
      <w:r>
        <w:t>Госкомэкологией</w:t>
      </w:r>
      <w:proofErr w:type="spellEnd"/>
      <w:r>
        <w:t xml:space="preserve"> России.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>Коллекционные материалы из фондов заповедника могут быть переданы сторонним музейным и научным учреждениям, гарантирующим сохранность и доступ всех заинтересованных специалистов, при условии заключения соответствующего двустороннего договора.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 xml:space="preserve">Решение о передаче коллекционных материалов третьему лицу может принимать </w:t>
      </w:r>
      <w:proofErr w:type="spellStart"/>
      <w:r>
        <w:t>Госкомэкология</w:t>
      </w:r>
      <w:proofErr w:type="spellEnd"/>
      <w:r>
        <w:t xml:space="preserve"> России, а также директор заповедника по согласованию с Ученым советом и </w:t>
      </w:r>
      <w:proofErr w:type="spellStart"/>
      <w:r>
        <w:t>Госкомэкологией</w:t>
      </w:r>
      <w:proofErr w:type="spellEnd"/>
      <w:r>
        <w:t xml:space="preserve"> России.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lastRenderedPageBreak/>
        <w:t>Коллекционные материалы вспомогательных научных и экспозиционных фондов могут быть переданы школам и иным детским учреждениям в рамках эколого-просветительской деятельности заповедника.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>К библиотечным научным фондам относится:</w:t>
      </w:r>
    </w:p>
    <w:p w:rsidR="00CB2365" w:rsidRDefault="00CB2365" w:rsidP="00CB2365">
      <w:pPr>
        <w:pStyle w:val="a3"/>
        <w:numPr>
          <w:ilvl w:val="0"/>
          <w:numId w:val="21"/>
        </w:numPr>
        <w:jc w:val="both"/>
      </w:pPr>
      <w:r>
        <w:t>научная библиотека заповедника;</w:t>
      </w:r>
    </w:p>
    <w:p w:rsidR="00CB2365" w:rsidRDefault="00CB2365" w:rsidP="00CB2365">
      <w:pPr>
        <w:pStyle w:val="a3"/>
        <w:numPr>
          <w:ilvl w:val="0"/>
          <w:numId w:val="21"/>
        </w:numPr>
        <w:jc w:val="both"/>
      </w:pPr>
      <w:r>
        <w:t>монографии, сборники научных трудов заповедника, публикации сотрудников заповедника в отечественных и зарубежных периодических и иных научных изданиях в виде оттисков, ксерокопий и др.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>Исполнители тем и мероприятий обязаны в месячный срок по завершении темы или окончании этапа работ представлять в научный фонд заповедника материалы, предусмотренные перспективными и годовыми рабочими программами и отраженные в оперативном или итоговом отчете.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>Научные материалы, полученные в ходе выполнения договорных работ, представляются в научные фонды заповедника в сроки, определенные договором.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>Непосредственную работу по обеспечению надлежащего хранения и использования научных фондов организует заместитель директора по научной работе.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>Приказом по заповеднику определяется лицо, непосредственно ведущее делопроизводство в научном отделе, в том числе прием, регистрацию, учет, оформление, хранение и выдачу материалов научных фондов.</w:t>
      </w:r>
    </w:p>
    <w:p w:rsidR="00CB2365" w:rsidRDefault="00CB2365" w:rsidP="00CB2365">
      <w:pPr>
        <w:jc w:val="both"/>
      </w:pPr>
    </w:p>
    <w:p w:rsidR="00CB2365" w:rsidRDefault="00CB2365" w:rsidP="00CB2365">
      <w:pPr>
        <w:pStyle w:val="a3"/>
        <w:numPr>
          <w:ilvl w:val="0"/>
          <w:numId w:val="3"/>
        </w:numPr>
        <w:jc w:val="both"/>
      </w:pPr>
      <w:r>
        <w:t>АТТЕСТАЦИЯ РАБОТНИКОВ НАУЧНЫХ ОТДЕЛОВ ЗАПОВЕДНИКОВ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>Аттестация работников научных отделов заповедников проводится с целью установления соответствия работника занимаемой должности и его тарификации, т. е. определения размера оплаты труда в соответствии с Единой тарифной сеткой (ЕТС), предусмотренной постановлением Правительства Российской Федерации от 14 октября 1992 года № 785 “О дифференциации в уровнях оплаты труда работников бюджетной сферы на основе Единой тарифной сетки” и постановлением Министерства труда и социального развития Российской Федерации от 17 декабря 1992 года № 55 “О согласовании разрядов оплаты труда и тарифно-квалификационных характеристик по должностям работников заповедников Российской Федерации”.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>Критериями при проведении аттестации служат квалификация работника и результаты, достигнутые им при исполнении должностных обязанностей. Тарификация осуществляется на основе утвержденных квалификационных требований.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 xml:space="preserve">Основные критерии оценки деловых качеств и квалификации различных категорий работников научных отделов утверждаются </w:t>
      </w:r>
      <w:proofErr w:type="spellStart"/>
      <w:r>
        <w:t>Госкомэкологией</w:t>
      </w:r>
      <w:proofErr w:type="spellEnd"/>
      <w:r>
        <w:t xml:space="preserve"> России.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>Аттестация работников научных отделов осуществляется один раз в три года.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>Аттестации подлежат заместители директоров заповедников по научной работе, все категории научных сотрудников, лаборанты-исследователи, специалисты и инженеры всех категорий по экологическому мониторингу.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>Аттестация заместителей директоров по научной работе (либо начальников научных отделов), главных, ведущих и старших научных сотрудников осуществляется Центральной аттестационной комиссией в порядке, установленном настоящим Положением. Аттестация иных категорий работников научных отделов заповедников проводится аттестационной комиссией непосредственно в заповеднике.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lastRenderedPageBreak/>
        <w:t>В заповедниках подготовка к проведению аттестации (составление необходимых документов на аттестуемых, разработка и утверждение графика проведения аттестации, определение состава аттестационной комиссии, доведение до сведения работников соответствующей информации) осуществляется директором заповедника и его заместителем по научной работе.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>На каждого работника, подлежащего аттестации, не позднее чем за две недели до ее проведения заместителем директора по научной работе готовится представление, содержащее оценку соответствия профессиональной подготовки работника квалификационным требованиям по должности и разряду оплаты труда, профессиональной компетентности, с учетом его отношения к работе и выполнению должностных обязанностей; приводятся показатели результатов работы за последние три года.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>Аттестуемый работник должен быть не менее чем за неделю до аттестации ознакомлен с представленными материалами под роспись.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>Конкретные сроки и график проведения аттестации, а также состав аттестационной комиссии утверждается директором заповедника и доводится до сведения аттестуемых работников не менее чем за две недели до начала аттестации.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 xml:space="preserve">В состав аттестационной комиссии заповедника включается председатель (как правило, заместитель директора по научной работе), главные, ведущие и старшие научные сотрудники, а также, при необходимости, высококвалифицированные представители сторонних научно-исследовательских организаций и территориальных органов </w:t>
      </w:r>
      <w:proofErr w:type="spellStart"/>
      <w:r>
        <w:t>Госкомэкологии</w:t>
      </w:r>
      <w:proofErr w:type="spellEnd"/>
      <w:r>
        <w:t xml:space="preserve"> России. В состав аттестационной комиссии заповедника должно входить не менее пяти человек.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 xml:space="preserve">Центральная аттестационная комиссия формируется из числа высококвалифицированных сотрудников академических и отраслевых научно-исследовательских учреждений, вузов и общественных организаций, а также представителей Управления. Состав Центральной аттестационной комиссии утверждается Председателем </w:t>
      </w:r>
      <w:proofErr w:type="spellStart"/>
      <w:r>
        <w:t>Госкомэкологии</w:t>
      </w:r>
      <w:proofErr w:type="spellEnd"/>
      <w:r>
        <w:t xml:space="preserve"> России. Техническое обеспечение работы Центральной аттестационной комиссии осуществляется Управлением.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>Аттестационная комиссия заповедника рассматривает представление и заслушивает аттестуемого. Обсуждение работы аттестуемого должно проходить в обстановке требовательности, объективности и доброжелательности, исключающей проявления субъективизма. При неявке аттестуемого на заседание аттестационной комиссии без уважительных причин комиссия может провести аттестацию в его отсутствие.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>Центральная аттестационная комиссия проводит обсуждение в отсутствие работника на основе представленных материалов. Представление готовится по форме, установленной Управлением. Представление на главных, ведущих и старших научных сотрудников подписывается директором заповедника и его заместителем по научной работе, а на заместителя директора по научной работе (либо начальника научного отдела) — директором заповедника.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>Оценка деятельности работника и рекомендации комиссии принимаются открытым голосованием в отсутствие аттестуемого. Аттестация и голосование проводятся при участии не менее двух третей состава аттестационной комиссии. Результаты голосования определяются большинством голосов. При равенстве голосов определяющим является решение председателя комиссии.</w:t>
      </w:r>
    </w:p>
    <w:p w:rsidR="00CB2365" w:rsidRDefault="00CB2365" w:rsidP="00CB2365">
      <w:pPr>
        <w:ind w:left="390" w:firstLine="318"/>
        <w:jc w:val="both"/>
      </w:pPr>
      <w:r>
        <w:t>Результаты аттестации в заповеднике сообщаются работнику сразу же после голосования. Решение Центральной аттестационной комиссии доводится до аттестуемого в недельный срок.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>По результатам аттестации аттестационная комиссия дает одну из следующих оценок:</w:t>
      </w:r>
    </w:p>
    <w:p w:rsidR="00CB2365" w:rsidRDefault="00CB2365" w:rsidP="00CB2365">
      <w:pPr>
        <w:pStyle w:val="a3"/>
        <w:numPr>
          <w:ilvl w:val="0"/>
          <w:numId w:val="24"/>
        </w:numPr>
        <w:jc w:val="both"/>
      </w:pPr>
      <w:r>
        <w:lastRenderedPageBreak/>
        <w:t>соответствует занимаемой должности;</w:t>
      </w:r>
    </w:p>
    <w:p w:rsidR="00CB2365" w:rsidRDefault="00CB2365" w:rsidP="00CB2365">
      <w:pPr>
        <w:pStyle w:val="a3"/>
        <w:numPr>
          <w:ilvl w:val="0"/>
          <w:numId w:val="24"/>
        </w:numPr>
        <w:jc w:val="both"/>
      </w:pPr>
      <w:r>
        <w:t>соответствует занимаемой должности при условии улучшения работы и выполнения рекомендаций комиссии с повторной аттестацией через год;</w:t>
      </w:r>
    </w:p>
    <w:p w:rsidR="00CB2365" w:rsidRDefault="00CB2365" w:rsidP="00CB2365">
      <w:pPr>
        <w:pStyle w:val="a3"/>
        <w:numPr>
          <w:ilvl w:val="0"/>
          <w:numId w:val="24"/>
        </w:numPr>
        <w:jc w:val="both"/>
      </w:pPr>
      <w:r>
        <w:t>не соответствует занимаемой должности.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>Аттестационная комиссия по результатам аттестации может также вносить рекомендации о поощрении отдельных работников, изменении им разрядов оплаты труда, установлении, изменении или отмене надбавок к должностным окладам, а также о повышении профессиональной квалификации, улучшению служебной деятельности аттестованных лиц и результатов их работы. При этом комиссией указываются мотивы, в соответствии с которыми даются рекомендации.</w:t>
      </w:r>
      <w:r w:rsidR="00FC60BE">
        <w:t xml:space="preserve"> </w:t>
      </w:r>
      <w:r>
        <w:t>Результаты аттестации в недельный срок сообщаются директору заповедника.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 xml:space="preserve">Результаты аттестации (оценка и рекомендации) заносятся в аттестационный лист, составленный по примерной форме, утвержденной </w:t>
      </w:r>
      <w:proofErr w:type="spellStart"/>
      <w:r>
        <w:t>Госкомэкологией</w:t>
      </w:r>
      <w:proofErr w:type="spellEnd"/>
      <w:r>
        <w:t xml:space="preserve"> России, который подписывается председателем и членами аттестационной комиссии, принявшими участие в голосовании.</w:t>
      </w:r>
      <w:r w:rsidR="00FC60BE">
        <w:t xml:space="preserve"> </w:t>
      </w:r>
      <w:r>
        <w:t>Аттестационный лист и представление на работника, прошедшего аттестацию, хранятся в его личном деле.</w:t>
      </w:r>
    </w:p>
    <w:p w:rsidR="00CB2365" w:rsidRDefault="00CB2365" w:rsidP="00CB2365">
      <w:pPr>
        <w:pStyle w:val="a3"/>
        <w:numPr>
          <w:ilvl w:val="1"/>
          <w:numId w:val="3"/>
        </w:numPr>
        <w:jc w:val="both"/>
      </w:pPr>
      <w:r>
        <w:t>Директор заповедника в соответствии с оценками и рекомендациями аттестационной комиссии и действующим законодательством в двухмесячный срок со дня аттестации издает соответствующий приказ о материальном и моральном поощрении отдельных работников, изменении им разрядов оплаты труда, установлении, изменении или отмене надбавок к должностным окладам, направлении на повышение профессиональной квалификации, повышении или понижении в должности, об освобождении от занимаемой должности работника, признанного не соответствующим занимаемой должности. В данном приказе также может быть обращено внимание работников на отмеченные в ходе аттестации недостатки в исполнении ими должностных обязанностей и на низкие результаты работы.</w:t>
      </w:r>
      <w:r w:rsidR="00FC60BE">
        <w:t xml:space="preserve"> </w:t>
      </w:r>
      <w:r>
        <w:t>Время болезни и отпуска работника в вышеупомянутый двухмесячный срок не засчитывается.</w:t>
      </w:r>
    </w:p>
    <w:p w:rsidR="00CB2365" w:rsidRDefault="00CB2365" w:rsidP="00FC60BE">
      <w:pPr>
        <w:pStyle w:val="a3"/>
        <w:numPr>
          <w:ilvl w:val="1"/>
          <w:numId w:val="3"/>
        </w:numPr>
        <w:jc w:val="both"/>
      </w:pPr>
      <w:r>
        <w:t>Трудовые споры, связанные с аттестацией, рассматриваются в соответствии с действующим законодательством о трудовых спорах.</w:t>
      </w:r>
    </w:p>
    <w:p w:rsidR="00CB2365" w:rsidRDefault="00CB2365" w:rsidP="00CB2365">
      <w:pPr>
        <w:jc w:val="both"/>
      </w:pPr>
    </w:p>
    <w:p w:rsidR="00CB2365" w:rsidRDefault="00CB2365" w:rsidP="00FC60BE">
      <w:pPr>
        <w:pStyle w:val="a3"/>
        <w:numPr>
          <w:ilvl w:val="0"/>
          <w:numId w:val="3"/>
        </w:numPr>
        <w:jc w:val="both"/>
      </w:pPr>
      <w:r>
        <w:t>УЧЕНЫЕ СОВЕТЫ ЗАПОВЕДНИКОВ И ИХ РЕГИОНАЛЬНЫХ ОБЪЕДИНЕНИЙ</w:t>
      </w:r>
    </w:p>
    <w:p w:rsidR="00CB2365" w:rsidRDefault="00CB2365" w:rsidP="00FC60BE">
      <w:pPr>
        <w:pStyle w:val="a3"/>
        <w:numPr>
          <w:ilvl w:val="1"/>
          <w:numId w:val="3"/>
        </w:numPr>
        <w:jc w:val="both"/>
      </w:pPr>
      <w:r>
        <w:t>Ученый совет может создаваться в заповеднике, а также в региональном объединении заповедников (далее — Ученый совет) и является научно-консультативным и совещательным органом.</w:t>
      </w:r>
    </w:p>
    <w:p w:rsidR="00CB2365" w:rsidRDefault="00CB2365" w:rsidP="00FC60BE">
      <w:pPr>
        <w:pStyle w:val="a3"/>
        <w:numPr>
          <w:ilvl w:val="1"/>
          <w:numId w:val="3"/>
        </w:numPr>
        <w:jc w:val="both"/>
      </w:pPr>
      <w:r>
        <w:t>В состав Ученых советов могут входить:</w:t>
      </w:r>
    </w:p>
    <w:p w:rsidR="00CB2365" w:rsidRDefault="00CB2365" w:rsidP="00FC60BE">
      <w:pPr>
        <w:pStyle w:val="a3"/>
        <w:numPr>
          <w:ilvl w:val="0"/>
          <w:numId w:val="25"/>
        </w:numPr>
        <w:jc w:val="both"/>
      </w:pPr>
      <w:r>
        <w:t>старшие, ведущие и главные научные сотрудники научных отделов заповедников;</w:t>
      </w:r>
    </w:p>
    <w:p w:rsidR="00CB2365" w:rsidRDefault="00CB2365" w:rsidP="00FC60BE">
      <w:pPr>
        <w:pStyle w:val="a3"/>
        <w:numPr>
          <w:ilvl w:val="0"/>
          <w:numId w:val="25"/>
        </w:numPr>
        <w:jc w:val="both"/>
      </w:pPr>
      <w:r>
        <w:t>директора и заместители директоров заповедников по научной работе;</w:t>
      </w:r>
    </w:p>
    <w:p w:rsidR="00CB2365" w:rsidRDefault="00CB2365" w:rsidP="00FC60BE">
      <w:pPr>
        <w:pStyle w:val="a3"/>
        <w:numPr>
          <w:ilvl w:val="0"/>
          <w:numId w:val="25"/>
        </w:numPr>
        <w:jc w:val="both"/>
      </w:pPr>
      <w:r>
        <w:t>сотрудники других подразделений заповедников, имеющие ученую степень;</w:t>
      </w:r>
    </w:p>
    <w:p w:rsidR="00CB2365" w:rsidRDefault="00CB2365" w:rsidP="00FC60BE">
      <w:pPr>
        <w:pStyle w:val="a3"/>
        <w:numPr>
          <w:ilvl w:val="0"/>
          <w:numId w:val="25"/>
        </w:numPr>
        <w:jc w:val="both"/>
      </w:pPr>
      <w:r>
        <w:t>сотрудники сторонних научно-исследовательских учреждений и вузов, имеющие ученую степень;</w:t>
      </w:r>
    </w:p>
    <w:p w:rsidR="00CB2365" w:rsidRDefault="00CB2365" w:rsidP="00FC60BE">
      <w:pPr>
        <w:pStyle w:val="a3"/>
        <w:numPr>
          <w:ilvl w:val="0"/>
          <w:numId w:val="25"/>
        </w:numPr>
        <w:jc w:val="both"/>
      </w:pPr>
      <w:r>
        <w:t>работники региональных природоохранных органов, имеющие ученую степень.</w:t>
      </w:r>
    </w:p>
    <w:p w:rsidR="00CB2365" w:rsidRDefault="00CB2365" w:rsidP="00FC60BE">
      <w:pPr>
        <w:pStyle w:val="a3"/>
        <w:numPr>
          <w:ilvl w:val="1"/>
          <w:numId w:val="3"/>
        </w:numPr>
        <w:jc w:val="both"/>
      </w:pPr>
      <w:r>
        <w:t xml:space="preserve">Решение о создании Ученого совета заповедника принимается директором заповедника (а Ученого совета регионального объединения — руководящим органом этого объединения) по согласованию с Управлением. В заповедниках, имеющих малочисленные научные отделы, Ученые советы не создаются. В этом случае функции Ученых советов заповедников </w:t>
      </w:r>
      <w:r>
        <w:lastRenderedPageBreak/>
        <w:t>выполняют Ученые советы соответствующих региональных объединений, а при их отсутствии — Научно-технические советы заповедников.</w:t>
      </w:r>
    </w:p>
    <w:p w:rsidR="00CB2365" w:rsidRDefault="00CB2365" w:rsidP="00FC60BE">
      <w:pPr>
        <w:pStyle w:val="a3"/>
        <w:numPr>
          <w:ilvl w:val="1"/>
          <w:numId w:val="3"/>
        </w:numPr>
        <w:jc w:val="both"/>
      </w:pPr>
      <w:r>
        <w:t>Персональный состав Ученого совета заповедника утверждается Управлением по совместному представлению директора заповедника и его заместителя по научной работе, а Ученого совета регионального объединения – по представлению его руководящего органа.</w:t>
      </w:r>
    </w:p>
    <w:p w:rsidR="00CB2365" w:rsidRDefault="00CB2365" w:rsidP="00FC60BE">
      <w:pPr>
        <w:pStyle w:val="a3"/>
        <w:numPr>
          <w:ilvl w:val="1"/>
          <w:numId w:val="3"/>
        </w:numPr>
        <w:jc w:val="both"/>
      </w:pPr>
      <w:r>
        <w:t>Председатель Ученого совета, его заместитель и секретарь избираются на первом заседании Ученого совета из числа его членов сроком на 2 года.</w:t>
      </w:r>
    </w:p>
    <w:p w:rsidR="00CB2365" w:rsidRDefault="00CB2365" w:rsidP="00FC60BE">
      <w:pPr>
        <w:pStyle w:val="a3"/>
        <w:numPr>
          <w:ilvl w:val="1"/>
          <w:numId w:val="3"/>
        </w:numPr>
        <w:jc w:val="both"/>
      </w:pPr>
      <w:r>
        <w:t>Ученый совет заповедника:</w:t>
      </w:r>
    </w:p>
    <w:p w:rsidR="00CB2365" w:rsidRDefault="00CB2365" w:rsidP="00FC60BE">
      <w:pPr>
        <w:pStyle w:val="a3"/>
        <w:numPr>
          <w:ilvl w:val="0"/>
          <w:numId w:val="27"/>
        </w:numPr>
        <w:jc w:val="both"/>
      </w:pPr>
      <w:r>
        <w:t>готовит предложения по определению научного профиля заповедника и основных направлений его научно-исследовательской деятельности;</w:t>
      </w:r>
    </w:p>
    <w:p w:rsidR="00CB2365" w:rsidRDefault="00CB2365" w:rsidP="00FC60BE">
      <w:pPr>
        <w:pStyle w:val="a3"/>
        <w:numPr>
          <w:ilvl w:val="0"/>
          <w:numId w:val="27"/>
        </w:numPr>
        <w:jc w:val="both"/>
      </w:pPr>
      <w:r>
        <w:t>рассматривает проекты перспективных и годовых планов и рабочих программ научно-исследовательских работ заповедника, а также отчеты об их выполнении;</w:t>
      </w:r>
    </w:p>
    <w:p w:rsidR="00CB2365" w:rsidRDefault="00CB2365" w:rsidP="00FC60BE">
      <w:pPr>
        <w:pStyle w:val="a3"/>
        <w:numPr>
          <w:ilvl w:val="0"/>
          <w:numId w:val="27"/>
        </w:numPr>
        <w:jc w:val="both"/>
      </w:pPr>
      <w:r>
        <w:t>рассматривает проекты планов и рабочих программ научно-исследовательских работ научных сотрудников заповедника и их отчеты о результатах научной деятельности;</w:t>
      </w:r>
    </w:p>
    <w:p w:rsidR="00CB2365" w:rsidRDefault="00CB2365" w:rsidP="00FC60BE">
      <w:pPr>
        <w:pStyle w:val="a3"/>
        <w:numPr>
          <w:ilvl w:val="0"/>
          <w:numId w:val="27"/>
        </w:numPr>
        <w:jc w:val="both"/>
      </w:pPr>
      <w:r>
        <w:t>обсуждает итоги и перспективы развития экологического мониторинга на заповедной территории;</w:t>
      </w:r>
    </w:p>
    <w:p w:rsidR="00CB2365" w:rsidRDefault="00CB2365" w:rsidP="00FC60BE">
      <w:pPr>
        <w:pStyle w:val="a3"/>
        <w:numPr>
          <w:ilvl w:val="0"/>
          <w:numId w:val="27"/>
        </w:numPr>
        <w:jc w:val="both"/>
      </w:pPr>
      <w:r>
        <w:t>обсуждает вопросы издания научных трудов, подготовки к научным и научно-практическим совещаниям и конференциям;</w:t>
      </w:r>
    </w:p>
    <w:p w:rsidR="00CB2365" w:rsidRDefault="00CB2365" w:rsidP="00FC60BE">
      <w:pPr>
        <w:pStyle w:val="a3"/>
        <w:numPr>
          <w:ilvl w:val="0"/>
          <w:numId w:val="27"/>
        </w:numPr>
        <w:jc w:val="both"/>
      </w:pPr>
      <w:r>
        <w:t>заслушивает научные доклады;</w:t>
      </w:r>
    </w:p>
    <w:p w:rsidR="00CB2365" w:rsidRDefault="00CB2365" w:rsidP="00FC60BE">
      <w:pPr>
        <w:pStyle w:val="a3"/>
        <w:numPr>
          <w:ilvl w:val="0"/>
          <w:numId w:val="27"/>
        </w:numPr>
        <w:jc w:val="both"/>
      </w:pPr>
      <w:r>
        <w:t>рассматривает вопросы развития сотрудничества заповедника с другими научно-исследовательскими учреждениями и вузами;</w:t>
      </w:r>
    </w:p>
    <w:p w:rsidR="00CB2365" w:rsidRDefault="00CB2365" w:rsidP="00FC60BE">
      <w:pPr>
        <w:pStyle w:val="a3"/>
        <w:numPr>
          <w:ilvl w:val="0"/>
          <w:numId w:val="27"/>
        </w:numPr>
        <w:jc w:val="both"/>
      </w:pPr>
      <w:r>
        <w:t>оценивает предложения о внедрении в практику результатов научных исследований заповедника;</w:t>
      </w:r>
    </w:p>
    <w:p w:rsidR="00CB2365" w:rsidRDefault="00CB2365" w:rsidP="00FC60BE">
      <w:pPr>
        <w:pStyle w:val="a3"/>
        <w:numPr>
          <w:ilvl w:val="0"/>
          <w:numId w:val="27"/>
        </w:numPr>
        <w:jc w:val="both"/>
      </w:pPr>
      <w:r>
        <w:t>оценивает перспективные планы оптимизации территориальной структуры заповедников, его границ, создания в регионе заповедника дополнительных особо охраняемых природных территорий;</w:t>
      </w:r>
    </w:p>
    <w:p w:rsidR="00CB2365" w:rsidRDefault="00CB2365" w:rsidP="00FC60BE">
      <w:pPr>
        <w:pStyle w:val="a3"/>
        <w:numPr>
          <w:ilvl w:val="0"/>
          <w:numId w:val="27"/>
        </w:numPr>
        <w:jc w:val="both"/>
      </w:pPr>
      <w:r>
        <w:t>рассматривает вопросы, связанные с подготовкой и повышением квалификации научных кадров;</w:t>
      </w:r>
    </w:p>
    <w:p w:rsidR="00CB2365" w:rsidRDefault="00CB2365" w:rsidP="00FC60BE">
      <w:pPr>
        <w:pStyle w:val="a3"/>
        <w:numPr>
          <w:ilvl w:val="0"/>
          <w:numId w:val="27"/>
        </w:numPr>
        <w:jc w:val="both"/>
      </w:pPr>
      <w:r>
        <w:t>утверждает темы диссертаций и проводит их апробации;</w:t>
      </w:r>
    </w:p>
    <w:p w:rsidR="00CB2365" w:rsidRDefault="00CB2365" w:rsidP="00FC60BE">
      <w:pPr>
        <w:pStyle w:val="a3"/>
        <w:numPr>
          <w:ilvl w:val="0"/>
          <w:numId w:val="27"/>
        </w:numPr>
        <w:jc w:val="both"/>
      </w:pPr>
      <w:r>
        <w:t>рассматривает и утверждает планы и программы проведения в заповеднике научных семинаров по актуальным проблемам.</w:t>
      </w:r>
    </w:p>
    <w:p w:rsidR="00CB2365" w:rsidRDefault="00CB2365" w:rsidP="00FC60BE">
      <w:pPr>
        <w:pStyle w:val="a3"/>
        <w:numPr>
          <w:ilvl w:val="1"/>
          <w:numId w:val="3"/>
        </w:numPr>
        <w:jc w:val="both"/>
      </w:pPr>
      <w:r>
        <w:t>Ученый совет регионального объединения заповедников выполняет те же функции, что и Ученые советы заповедников, входящих в это региональное объединение, а также рассматривает вопросы, относящиеся к компетенции регионального объединения.</w:t>
      </w:r>
    </w:p>
    <w:p w:rsidR="00CB2365" w:rsidRDefault="00CB2365" w:rsidP="00FC60BE">
      <w:pPr>
        <w:pStyle w:val="a3"/>
        <w:numPr>
          <w:ilvl w:val="1"/>
          <w:numId w:val="3"/>
        </w:numPr>
        <w:jc w:val="both"/>
      </w:pPr>
      <w:r>
        <w:t>Заседания Ученого совета проводятся не реже 2 раз в год.</w:t>
      </w:r>
    </w:p>
    <w:p w:rsidR="00CB2365" w:rsidRDefault="00CB2365" w:rsidP="00FC60BE">
      <w:pPr>
        <w:pStyle w:val="a3"/>
        <w:numPr>
          <w:ilvl w:val="1"/>
          <w:numId w:val="3"/>
        </w:numPr>
        <w:jc w:val="both"/>
      </w:pPr>
      <w:r>
        <w:t>Работа Ученого совета проводится по годовым планам после утверждения их на Ученом совете.</w:t>
      </w:r>
    </w:p>
    <w:p w:rsidR="00CB2365" w:rsidRDefault="00CB2365" w:rsidP="00FC60BE">
      <w:pPr>
        <w:pStyle w:val="a3"/>
        <w:numPr>
          <w:ilvl w:val="1"/>
          <w:numId w:val="3"/>
        </w:numPr>
        <w:jc w:val="both"/>
      </w:pPr>
      <w:r>
        <w:t>Решения принимаются открытым голосованием, если Ученый совет не примет решения о проведении тайного голосования.</w:t>
      </w:r>
    </w:p>
    <w:p w:rsidR="00CB2365" w:rsidRDefault="00CB2365" w:rsidP="00FC60BE">
      <w:pPr>
        <w:ind w:left="390" w:firstLine="318"/>
        <w:jc w:val="both"/>
      </w:pPr>
      <w:r>
        <w:t>Ученый совет правомочен принимать решения, если на заседании присутствуют не менее 2/3 его состава. Решения совета считаются принятыми, если за них голосовало большинство членов Ученого совета, участвующих в заседании.</w:t>
      </w:r>
    </w:p>
    <w:p w:rsidR="00CB2365" w:rsidRDefault="00CB2365" w:rsidP="00FC60BE">
      <w:pPr>
        <w:pStyle w:val="a3"/>
        <w:numPr>
          <w:ilvl w:val="1"/>
          <w:numId w:val="3"/>
        </w:numPr>
        <w:jc w:val="both"/>
      </w:pPr>
      <w:r>
        <w:t>Решения Ученого совета заповедника, а также Ученого совета регионального объединения заповедников, касающиеся конкретного заповедника, вступают в силу после утверждения их директором заповедника.</w:t>
      </w:r>
    </w:p>
    <w:p w:rsidR="00CB2365" w:rsidRDefault="00CB2365" w:rsidP="00FC60BE">
      <w:pPr>
        <w:ind w:left="390" w:firstLine="318"/>
        <w:jc w:val="both"/>
      </w:pPr>
      <w:r>
        <w:lastRenderedPageBreak/>
        <w:t>В случае несогласия с решением Ученого совета директор имеет право приостановить выполнение решения и немедленно доложить в Управление о возникших разногласиях, представив соответствующий протокол заседания. Окончательным в этом случае является решение Управления.</w:t>
      </w:r>
    </w:p>
    <w:p w:rsidR="00CB2365" w:rsidRDefault="00CB2365" w:rsidP="00FC60BE">
      <w:pPr>
        <w:pStyle w:val="a3"/>
        <w:numPr>
          <w:ilvl w:val="1"/>
          <w:numId w:val="3"/>
        </w:numPr>
        <w:jc w:val="both"/>
      </w:pPr>
      <w:r>
        <w:t>Решения Ученого совета регионального объединения заповедников, относящиеся к компетенции регионального объединения, вступают в силу после утверждения руководящим органом указанного объединения.</w:t>
      </w:r>
    </w:p>
    <w:p w:rsidR="00CB2365" w:rsidRDefault="00CB2365" w:rsidP="00FC60BE">
      <w:pPr>
        <w:pStyle w:val="a3"/>
        <w:numPr>
          <w:ilvl w:val="1"/>
          <w:numId w:val="3"/>
        </w:numPr>
        <w:jc w:val="both"/>
      </w:pPr>
      <w:r>
        <w:t>Заседания Ученого совета оформляются протоколом, который подписывается председателем совета и секретарем. Копия протокола представляется в Управление в месячный срок со дня проведения заседания.</w:t>
      </w:r>
    </w:p>
    <w:p w:rsidR="00CB2365" w:rsidRDefault="00CB2365" w:rsidP="00FC60BE">
      <w:pPr>
        <w:pStyle w:val="a3"/>
        <w:numPr>
          <w:ilvl w:val="1"/>
          <w:numId w:val="3"/>
        </w:numPr>
        <w:jc w:val="both"/>
      </w:pPr>
      <w:r>
        <w:t>При пожелании большинства членов Ученого совета протокол может составляться с использованием современной звукозаписывающей техники.</w:t>
      </w:r>
    </w:p>
    <w:p w:rsidR="00CB2365" w:rsidRDefault="00CB2365" w:rsidP="00FC60BE">
      <w:pPr>
        <w:pStyle w:val="a3"/>
        <w:numPr>
          <w:ilvl w:val="1"/>
          <w:numId w:val="3"/>
        </w:numPr>
        <w:jc w:val="both"/>
      </w:pPr>
      <w:r>
        <w:t>При наличии особого мнения у кого-либо из членов Ученого совета к протоколу прилагается его формулировка, подписанная автором.</w:t>
      </w:r>
    </w:p>
    <w:p w:rsidR="00CB2365" w:rsidRDefault="00CB2365" w:rsidP="00FC60BE">
      <w:pPr>
        <w:pStyle w:val="a3"/>
        <w:numPr>
          <w:ilvl w:val="1"/>
          <w:numId w:val="3"/>
        </w:numPr>
        <w:jc w:val="both"/>
      </w:pPr>
      <w:r>
        <w:t>Все члены Ученого совета могут быть ознакомлены с оформленным протоколом до его отправки в Управление и при наличии замечаний могут представить их в письменном виде; в этом случае указанные замечания являются приложением к протоколу.</w:t>
      </w:r>
    </w:p>
    <w:p w:rsidR="00CB2365" w:rsidRDefault="00CB2365" w:rsidP="00FC60BE">
      <w:pPr>
        <w:pStyle w:val="a3"/>
        <w:numPr>
          <w:ilvl w:val="1"/>
          <w:numId w:val="3"/>
        </w:numPr>
        <w:jc w:val="both"/>
      </w:pPr>
      <w:r>
        <w:t>Контроль за исполнением решений Ученого совета возлагается на председателя Ученого совета.</w:t>
      </w:r>
    </w:p>
    <w:p w:rsidR="00CB2365" w:rsidRDefault="00CB2365" w:rsidP="00CB2365">
      <w:pPr>
        <w:jc w:val="both"/>
      </w:pPr>
    </w:p>
    <w:p w:rsidR="00CB2365" w:rsidRDefault="00CB2365" w:rsidP="00FC60BE">
      <w:pPr>
        <w:pStyle w:val="a3"/>
        <w:numPr>
          <w:ilvl w:val="0"/>
          <w:numId w:val="3"/>
        </w:numPr>
        <w:jc w:val="both"/>
      </w:pPr>
      <w:r>
        <w:t>НАУЧНО-ТЕХНИЧЕСКИЕ СОВЕТЫ ЗАПОВЕДНИКОВ</w:t>
      </w:r>
    </w:p>
    <w:p w:rsidR="00CB2365" w:rsidRDefault="00CB2365" w:rsidP="00FC60BE">
      <w:pPr>
        <w:pStyle w:val="a3"/>
        <w:numPr>
          <w:ilvl w:val="1"/>
          <w:numId w:val="3"/>
        </w:numPr>
        <w:jc w:val="both"/>
      </w:pPr>
      <w:r>
        <w:t>Научно-технический совет (далее — Совет) является консультативным и совещательным органом при директоре заповедника.</w:t>
      </w:r>
    </w:p>
    <w:p w:rsidR="00CB2365" w:rsidRDefault="00CB2365" w:rsidP="00FC60BE">
      <w:pPr>
        <w:pStyle w:val="a3"/>
        <w:numPr>
          <w:ilvl w:val="1"/>
          <w:numId w:val="3"/>
        </w:numPr>
        <w:jc w:val="both"/>
      </w:pPr>
      <w:r>
        <w:t>Состав Совета формируется из квалифицированных специалистов научного отдела, а также представителей службы охраны и других подразделений государственного заповедника, иных научно-исследовательских учреждений, региональных природоохранных организаций.</w:t>
      </w:r>
      <w:r>
        <w:cr/>
        <w:t>Директор заповедника и его заместители являются членами Совета по занимаемой должности.</w:t>
      </w:r>
    </w:p>
    <w:p w:rsidR="00CB2365" w:rsidRDefault="00CB2365" w:rsidP="00FC60BE">
      <w:pPr>
        <w:pStyle w:val="a3"/>
        <w:numPr>
          <w:ilvl w:val="1"/>
          <w:numId w:val="3"/>
        </w:numPr>
        <w:jc w:val="both"/>
      </w:pPr>
      <w:r>
        <w:t>Директор заповедника является председателем Совета, его первый заместитель — заместителем председателя Совета. Секретарь Совета избирается на первом заседании Совета из числа его членов сроком на 2 года.</w:t>
      </w:r>
    </w:p>
    <w:p w:rsidR="00CB2365" w:rsidRDefault="00CB2365" w:rsidP="00FC60BE">
      <w:pPr>
        <w:pStyle w:val="a3"/>
        <w:numPr>
          <w:ilvl w:val="1"/>
          <w:numId w:val="3"/>
        </w:numPr>
        <w:jc w:val="both"/>
      </w:pPr>
      <w:r>
        <w:t>Персональный состав Совета утверждается Управлением по представлению директора заповедника.</w:t>
      </w:r>
    </w:p>
    <w:p w:rsidR="00CB2365" w:rsidRDefault="00CB2365" w:rsidP="00FC60BE">
      <w:pPr>
        <w:pStyle w:val="a3"/>
        <w:numPr>
          <w:ilvl w:val="1"/>
          <w:numId w:val="3"/>
        </w:numPr>
        <w:jc w:val="both"/>
      </w:pPr>
      <w:r>
        <w:t>Научно-технический совет рассматривает:</w:t>
      </w:r>
    </w:p>
    <w:p w:rsidR="00CB2365" w:rsidRDefault="00CB2365" w:rsidP="00FC60BE">
      <w:pPr>
        <w:pStyle w:val="a3"/>
        <w:numPr>
          <w:ilvl w:val="0"/>
          <w:numId w:val="30"/>
        </w:numPr>
        <w:jc w:val="both"/>
      </w:pPr>
      <w:r>
        <w:t>вопросы регламентации и поддержания режима особой охраны территории заповедника и его охранной зоны;</w:t>
      </w:r>
    </w:p>
    <w:p w:rsidR="00CB2365" w:rsidRDefault="00CB2365" w:rsidP="00FC60BE">
      <w:pPr>
        <w:pStyle w:val="a3"/>
        <w:numPr>
          <w:ilvl w:val="0"/>
          <w:numId w:val="30"/>
        </w:numPr>
        <w:jc w:val="both"/>
      </w:pPr>
      <w:r>
        <w:t>перспективы расширения территории заповедника, изменения его границ, а также создания в районе заповедника иных категорий особо охраняемых природных территорий;</w:t>
      </w:r>
    </w:p>
    <w:p w:rsidR="00CB2365" w:rsidRDefault="00CB2365" w:rsidP="00FC60BE">
      <w:pPr>
        <w:pStyle w:val="a3"/>
        <w:numPr>
          <w:ilvl w:val="0"/>
          <w:numId w:val="30"/>
        </w:numPr>
        <w:jc w:val="both"/>
      </w:pPr>
      <w:r>
        <w:t>планы лесохозяйственных и заповедно-режимных мероприятий;</w:t>
      </w:r>
    </w:p>
    <w:p w:rsidR="00CB2365" w:rsidRDefault="00CB2365" w:rsidP="00FC60BE">
      <w:pPr>
        <w:pStyle w:val="a3"/>
        <w:numPr>
          <w:ilvl w:val="0"/>
          <w:numId w:val="30"/>
        </w:numPr>
        <w:jc w:val="both"/>
      </w:pPr>
      <w:r>
        <w:t>вопросы, связанные с осуществлением и регулированием ограниченной хозяйственной деятельности на территории заповедника и его охранной зоны;</w:t>
      </w:r>
    </w:p>
    <w:p w:rsidR="00CB2365" w:rsidRDefault="00CB2365" w:rsidP="00FC60BE">
      <w:pPr>
        <w:pStyle w:val="a3"/>
        <w:numPr>
          <w:ilvl w:val="0"/>
          <w:numId w:val="30"/>
        </w:numPr>
        <w:jc w:val="both"/>
      </w:pPr>
      <w:r>
        <w:t>проекты индивидуального положения о заповеднике, изменений и дополнений к нему;</w:t>
      </w:r>
    </w:p>
    <w:p w:rsidR="00CB2365" w:rsidRDefault="00CB2365" w:rsidP="00FC60BE">
      <w:pPr>
        <w:pStyle w:val="a3"/>
        <w:numPr>
          <w:ilvl w:val="0"/>
          <w:numId w:val="30"/>
        </w:numPr>
        <w:jc w:val="both"/>
      </w:pPr>
      <w:r>
        <w:t>планы и программы развития эколого-просветительской деятельности;</w:t>
      </w:r>
    </w:p>
    <w:p w:rsidR="00CB2365" w:rsidRDefault="00CB2365" w:rsidP="00FC60BE">
      <w:pPr>
        <w:pStyle w:val="a3"/>
        <w:numPr>
          <w:ilvl w:val="0"/>
          <w:numId w:val="30"/>
        </w:numPr>
        <w:jc w:val="both"/>
      </w:pPr>
      <w:r>
        <w:lastRenderedPageBreak/>
        <w:t>отчеты о результатах природоохранной и эколого-просветительской деятельности заповедника;</w:t>
      </w:r>
    </w:p>
    <w:p w:rsidR="00CB2365" w:rsidRDefault="00CB2365" w:rsidP="00FC60BE">
      <w:pPr>
        <w:pStyle w:val="a3"/>
        <w:numPr>
          <w:ilvl w:val="0"/>
          <w:numId w:val="30"/>
        </w:numPr>
        <w:jc w:val="both"/>
      </w:pPr>
      <w:r>
        <w:t>состояние и перспективы сотрудничества заповедника с государственными и общественными природоохранными организациями;</w:t>
      </w:r>
    </w:p>
    <w:p w:rsidR="00CB2365" w:rsidRDefault="00CB2365" w:rsidP="00FC60BE">
      <w:pPr>
        <w:pStyle w:val="a3"/>
        <w:numPr>
          <w:ilvl w:val="0"/>
          <w:numId w:val="30"/>
        </w:numPr>
        <w:jc w:val="both"/>
      </w:pPr>
      <w:r>
        <w:t>вопросы международного сотрудничества заповедника;</w:t>
      </w:r>
    </w:p>
    <w:p w:rsidR="00CB2365" w:rsidRDefault="00CB2365" w:rsidP="00FC60BE">
      <w:pPr>
        <w:pStyle w:val="a3"/>
        <w:numPr>
          <w:ilvl w:val="0"/>
          <w:numId w:val="30"/>
        </w:numPr>
        <w:jc w:val="both"/>
      </w:pPr>
      <w:r>
        <w:t>проекты и планы капитального строительства в заповеднике.</w:t>
      </w:r>
    </w:p>
    <w:p w:rsidR="00CB2365" w:rsidRDefault="00CB2365" w:rsidP="00FC60BE">
      <w:pPr>
        <w:pStyle w:val="a3"/>
        <w:numPr>
          <w:ilvl w:val="0"/>
          <w:numId w:val="30"/>
        </w:numPr>
        <w:jc w:val="both"/>
      </w:pPr>
      <w:r>
        <w:t>При отсутствии в заповеднике Ученого совета научно-технический совет рассматривает также вопросы, перечисленные в п. 7.6 настоящего Положения.</w:t>
      </w:r>
    </w:p>
    <w:p w:rsidR="00CB2365" w:rsidRDefault="00CB2365" w:rsidP="00FC60BE">
      <w:pPr>
        <w:pStyle w:val="a3"/>
        <w:numPr>
          <w:ilvl w:val="1"/>
          <w:numId w:val="3"/>
        </w:numPr>
        <w:jc w:val="both"/>
      </w:pPr>
      <w:r>
        <w:t>Заседания Совета проводятся не реже 1 раза в два месяца.</w:t>
      </w:r>
    </w:p>
    <w:p w:rsidR="00CB2365" w:rsidRDefault="00CB2365" w:rsidP="00FC60BE">
      <w:pPr>
        <w:pStyle w:val="a3"/>
        <w:numPr>
          <w:ilvl w:val="1"/>
          <w:numId w:val="3"/>
        </w:numPr>
        <w:jc w:val="both"/>
      </w:pPr>
      <w:r>
        <w:t>Работа Совета проводится по утвержденным на его заседании годовым планам.</w:t>
      </w:r>
    </w:p>
    <w:p w:rsidR="00CB2365" w:rsidRDefault="00CB2365" w:rsidP="00FC60BE">
      <w:pPr>
        <w:pStyle w:val="a3"/>
        <w:numPr>
          <w:ilvl w:val="1"/>
          <w:numId w:val="3"/>
        </w:numPr>
        <w:jc w:val="both"/>
      </w:pPr>
      <w:r>
        <w:t>Решения Совета принимаются открытым голосованием, если Совет не примет решения о проведении тайного голосования. Совет правомочен принимать решения, если на заседании присутствуют не менее 2/3 его состава. Решения совета считаются принятыми, если за них голосовало большинство членов Совета, участвующих в заседании.</w:t>
      </w:r>
    </w:p>
    <w:p w:rsidR="00CB2365" w:rsidRDefault="00CB2365" w:rsidP="00FC60BE">
      <w:pPr>
        <w:pStyle w:val="a3"/>
        <w:numPr>
          <w:ilvl w:val="1"/>
          <w:numId w:val="3"/>
        </w:numPr>
        <w:jc w:val="both"/>
      </w:pPr>
      <w:r>
        <w:t>Решения научно-технического совета вступают в силу после утверждения их директором заповедника. В случае несогласия с решением Совета директор имеет право приостановить выполнение решения и немедленно доложить в Управление о возникших разногласиях, представив соответствующий протокол заседания. Окончательным в этом случае является решение Управления.</w:t>
      </w:r>
    </w:p>
    <w:p w:rsidR="00CB2365" w:rsidRDefault="00CB2365" w:rsidP="00FC60BE">
      <w:pPr>
        <w:pStyle w:val="a3"/>
        <w:numPr>
          <w:ilvl w:val="1"/>
          <w:numId w:val="3"/>
        </w:numPr>
        <w:jc w:val="both"/>
      </w:pPr>
      <w:r>
        <w:t>Заседания Совета оформляются протоколом. Протокол подписывают председатель Совета и секретарь. Копия протокола представляется в Управление в месячный срок со дня проведения заседания.</w:t>
      </w:r>
    </w:p>
    <w:p w:rsidR="00CB2365" w:rsidRDefault="00CB2365" w:rsidP="00FC60BE">
      <w:pPr>
        <w:pStyle w:val="a3"/>
        <w:numPr>
          <w:ilvl w:val="1"/>
          <w:numId w:val="3"/>
        </w:numPr>
        <w:jc w:val="both"/>
      </w:pPr>
      <w:r>
        <w:t>При пожелании большинства членов Совета протокол может составляться с использованием звукозаписывающей техники.</w:t>
      </w:r>
    </w:p>
    <w:p w:rsidR="00F502E5" w:rsidRDefault="00CB2365" w:rsidP="00FC60BE">
      <w:pPr>
        <w:pStyle w:val="a3"/>
        <w:numPr>
          <w:ilvl w:val="1"/>
          <w:numId w:val="3"/>
        </w:numPr>
        <w:jc w:val="both"/>
      </w:pPr>
      <w:r>
        <w:t>Контроль за исполнением решений Совета возлагается на директора заповедника.</w:t>
      </w:r>
    </w:p>
    <w:sectPr w:rsidR="00F5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5F1"/>
    <w:multiLevelType w:val="hybridMultilevel"/>
    <w:tmpl w:val="8A822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2297B"/>
    <w:multiLevelType w:val="hybridMultilevel"/>
    <w:tmpl w:val="302C9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C0E51"/>
    <w:multiLevelType w:val="hybridMultilevel"/>
    <w:tmpl w:val="E4682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94D0A"/>
    <w:multiLevelType w:val="multilevel"/>
    <w:tmpl w:val="9FE23C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8FF49B9"/>
    <w:multiLevelType w:val="multilevel"/>
    <w:tmpl w:val="9FE23C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E371462"/>
    <w:multiLevelType w:val="multilevel"/>
    <w:tmpl w:val="9FE23C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03487E"/>
    <w:multiLevelType w:val="hybridMultilevel"/>
    <w:tmpl w:val="B7747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47905"/>
    <w:multiLevelType w:val="multilevel"/>
    <w:tmpl w:val="9FE23C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83954E3"/>
    <w:multiLevelType w:val="multilevel"/>
    <w:tmpl w:val="9FE23C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84B0378"/>
    <w:multiLevelType w:val="multilevel"/>
    <w:tmpl w:val="9FE23C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F88245C"/>
    <w:multiLevelType w:val="hybridMultilevel"/>
    <w:tmpl w:val="31063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E7EB3"/>
    <w:multiLevelType w:val="hybridMultilevel"/>
    <w:tmpl w:val="EC46E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A29A8"/>
    <w:multiLevelType w:val="multilevel"/>
    <w:tmpl w:val="9FE23C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35F1234"/>
    <w:multiLevelType w:val="multilevel"/>
    <w:tmpl w:val="9FE23C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4056F75"/>
    <w:multiLevelType w:val="multilevel"/>
    <w:tmpl w:val="9FE23C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417171E"/>
    <w:multiLevelType w:val="hybridMultilevel"/>
    <w:tmpl w:val="3F527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8048E"/>
    <w:multiLevelType w:val="hybridMultilevel"/>
    <w:tmpl w:val="EB06F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D333D"/>
    <w:multiLevelType w:val="hybridMultilevel"/>
    <w:tmpl w:val="CBE0C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704882"/>
    <w:multiLevelType w:val="multilevel"/>
    <w:tmpl w:val="9FE23C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5452927"/>
    <w:multiLevelType w:val="multilevel"/>
    <w:tmpl w:val="9FE23C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7A9705D"/>
    <w:multiLevelType w:val="multilevel"/>
    <w:tmpl w:val="9FE23C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1B22358"/>
    <w:multiLevelType w:val="hybridMultilevel"/>
    <w:tmpl w:val="3AF8B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D62A98"/>
    <w:multiLevelType w:val="hybridMultilevel"/>
    <w:tmpl w:val="9E804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E3211"/>
    <w:multiLevelType w:val="hybridMultilevel"/>
    <w:tmpl w:val="F0766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E2661"/>
    <w:multiLevelType w:val="multilevel"/>
    <w:tmpl w:val="9FE23C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BAF5F7E"/>
    <w:multiLevelType w:val="multilevel"/>
    <w:tmpl w:val="9FE23C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45A7F91"/>
    <w:multiLevelType w:val="hybridMultilevel"/>
    <w:tmpl w:val="EFF4E6C8"/>
    <w:lvl w:ilvl="0" w:tplc="1ACED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DD311A"/>
    <w:multiLevelType w:val="hybridMultilevel"/>
    <w:tmpl w:val="FCAE3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AF73E1"/>
    <w:multiLevelType w:val="hybridMultilevel"/>
    <w:tmpl w:val="8AC2B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E03E96"/>
    <w:multiLevelType w:val="multilevel"/>
    <w:tmpl w:val="9FE23C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F552B2F"/>
    <w:multiLevelType w:val="multilevel"/>
    <w:tmpl w:val="47B8DD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0"/>
  </w:num>
  <w:num w:numId="2">
    <w:abstractNumId w:val="26"/>
  </w:num>
  <w:num w:numId="3">
    <w:abstractNumId w:val="8"/>
  </w:num>
  <w:num w:numId="4">
    <w:abstractNumId w:val="11"/>
  </w:num>
  <w:num w:numId="5">
    <w:abstractNumId w:val="9"/>
  </w:num>
  <w:num w:numId="6">
    <w:abstractNumId w:val="16"/>
  </w:num>
  <w:num w:numId="7">
    <w:abstractNumId w:val="21"/>
  </w:num>
  <w:num w:numId="8">
    <w:abstractNumId w:val="23"/>
  </w:num>
  <w:num w:numId="9">
    <w:abstractNumId w:val="25"/>
  </w:num>
  <w:num w:numId="10">
    <w:abstractNumId w:val="7"/>
  </w:num>
  <w:num w:numId="11">
    <w:abstractNumId w:val="0"/>
  </w:num>
  <w:num w:numId="12">
    <w:abstractNumId w:val="20"/>
  </w:num>
  <w:num w:numId="13">
    <w:abstractNumId w:val="17"/>
  </w:num>
  <w:num w:numId="14">
    <w:abstractNumId w:val="24"/>
  </w:num>
  <w:num w:numId="15">
    <w:abstractNumId w:val="2"/>
  </w:num>
  <w:num w:numId="16">
    <w:abstractNumId w:val="29"/>
  </w:num>
  <w:num w:numId="17">
    <w:abstractNumId w:val="27"/>
  </w:num>
  <w:num w:numId="18">
    <w:abstractNumId w:val="12"/>
  </w:num>
  <w:num w:numId="19">
    <w:abstractNumId w:val="1"/>
  </w:num>
  <w:num w:numId="20">
    <w:abstractNumId w:val="4"/>
  </w:num>
  <w:num w:numId="21">
    <w:abstractNumId w:val="15"/>
  </w:num>
  <w:num w:numId="22">
    <w:abstractNumId w:val="18"/>
  </w:num>
  <w:num w:numId="23">
    <w:abstractNumId w:val="19"/>
  </w:num>
  <w:num w:numId="24">
    <w:abstractNumId w:val="10"/>
  </w:num>
  <w:num w:numId="25">
    <w:abstractNumId w:val="6"/>
  </w:num>
  <w:num w:numId="26">
    <w:abstractNumId w:val="14"/>
  </w:num>
  <w:num w:numId="27">
    <w:abstractNumId w:val="22"/>
  </w:num>
  <w:num w:numId="28">
    <w:abstractNumId w:val="13"/>
  </w:num>
  <w:num w:numId="29">
    <w:abstractNumId w:val="3"/>
  </w:num>
  <w:num w:numId="30">
    <w:abstractNumId w:val="28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B2365"/>
    <w:rsid w:val="00CB2365"/>
    <w:rsid w:val="00F502E5"/>
    <w:rsid w:val="00FC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5441</Words>
  <Characters>31020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2</cp:revision>
  <dcterms:created xsi:type="dcterms:W3CDTF">2014-03-05T04:57:00Z</dcterms:created>
  <dcterms:modified xsi:type="dcterms:W3CDTF">2014-03-05T05:11:00Z</dcterms:modified>
</cp:coreProperties>
</file>